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D973CF" w:rsidTr="00D973CF">
        <w:tc>
          <w:tcPr>
            <w:tcW w:w="1242" w:type="dxa"/>
          </w:tcPr>
          <w:p w:rsidR="00D973CF" w:rsidRDefault="00D973CF" w:rsidP="00D973C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00" w:type="dxa"/>
          </w:tcPr>
          <w:p w:rsidR="00D973CF" w:rsidRDefault="00962215" w:rsidP="00D973CF">
            <w:hyperlink w:anchor="ExecutiveSummary" w:history="1">
              <w:r w:rsidR="00D973CF" w:rsidRPr="00DA694B">
                <w:rPr>
                  <w:rStyle w:val="Hyperlink"/>
                  <w:rFonts w:ascii="Book Antiqua" w:hAnsi="Book Antiqua" w:cs="Calibri"/>
                  <w:sz w:val="24"/>
                  <w:szCs w:val="24"/>
                  <w:lang w:eastAsia="en-IN" w:bidi="ar-SA"/>
                </w:rPr>
                <w:t>Executive Summary</w:t>
              </w:r>
            </w:hyperlink>
          </w:p>
        </w:tc>
      </w:tr>
      <w:tr w:rsidR="00D973CF" w:rsidTr="00D973CF">
        <w:tc>
          <w:tcPr>
            <w:tcW w:w="1242" w:type="dxa"/>
          </w:tcPr>
          <w:p w:rsidR="00D973CF" w:rsidRDefault="00D973CF" w:rsidP="00D973C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00" w:type="dxa"/>
          </w:tcPr>
          <w:p w:rsidR="00D973CF" w:rsidRDefault="00962215" w:rsidP="00D973CF">
            <w:hyperlink w:anchor="Profile" w:history="1">
              <w:r w:rsidR="00D973CF" w:rsidRPr="00DA694B">
                <w:rPr>
                  <w:rStyle w:val="Hyperlink"/>
                  <w:rFonts w:ascii="Book Antiqua" w:hAnsi="Book Antiqua" w:cs="Calibri"/>
                  <w:sz w:val="24"/>
                  <w:szCs w:val="24"/>
                  <w:lang w:eastAsia="en-IN" w:bidi="ar-SA"/>
                </w:rPr>
                <w:t>Profile of the University</w:t>
              </w:r>
            </w:hyperlink>
          </w:p>
        </w:tc>
      </w:tr>
      <w:tr w:rsidR="00D973CF" w:rsidTr="00D973CF">
        <w:tc>
          <w:tcPr>
            <w:tcW w:w="1242" w:type="dxa"/>
          </w:tcPr>
          <w:p w:rsidR="00D973CF" w:rsidRDefault="00D973CF" w:rsidP="00D973C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00" w:type="dxa"/>
          </w:tcPr>
          <w:p w:rsidR="00D973CF" w:rsidRDefault="00962215" w:rsidP="00D973CF">
            <w:hyperlink w:anchor="ExtendedProfile" w:history="1">
              <w:r w:rsidR="00D973CF" w:rsidRPr="00DA694B">
                <w:rPr>
                  <w:rStyle w:val="Hyperlink"/>
                  <w:rFonts w:ascii="Book Antiqua" w:hAnsi="Book Antiqua" w:cs="Calibri"/>
                  <w:sz w:val="24"/>
                  <w:szCs w:val="24"/>
                  <w:lang w:eastAsia="en-IN" w:bidi="ar-SA"/>
                </w:rPr>
                <w:t>Extended Profile of the University</w:t>
              </w:r>
            </w:hyperlink>
          </w:p>
        </w:tc>
      </w:tr>
      <w:tr w:rsidR="00D973CF" w:rsidTr="00D973CF">
        <w:tc>
          <w:tcPr>
            <w:tcW w:w="1242" w:type="dxa"/>
          </w:tcPr>
          <w:p w:rsidR="00D973CF" w:rsidRDefault="00D973CF" w:rsidP="00D973C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00" w:type="dxa"/>
          </w:tcPr>
          <w:p w:rsidR="00D973CF" w:rsidRDefault="00962215" w:rsidP="00D973CF">
            <w:hyperlink w:anchor="QualityIndicator" w:history="1">
              <w:r w:rsidR="00D973CF" w:rsidRPr="00DA694B">
                <w:rPr>
                  <w:rStyle w:val="Hyperlink"/>
                  <w:rFonts w:ascii="Book Antiqua" w:hAnsi="Book Antiqua" w:cs="Calibri"/>
                  <w:sz w:val="24"/>
                  <w:szCs w:val="24"/>
                  <w:lang w:eastAsia="en-IN" w:bidi="ar-SA"/>
                </w:rPr>
                <w:t>Quality Indicator Framework (QIF)</w:t>
              </w:r>
            </w:hyperlink>
          </w:p>
        </w:tc>
      </w:tr>
      <w:tr w:rsidR="00D973CF" w:rsidTr="00D973CF">
        <w:tc>
          <w:tcPr>
            <w:tcW w:w="1242" w:type="dxa"/>
          </w:tcPr>
          <w:p w:rsidR="00D973CF" w:rsidRDefault="00D973CF" w:rsidP="00D973C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00" w:type="dxa"/>
          </w:tcPr>
          <w:p w:rsidR="00D973CF" w:rsidRDefault="00962215" w:rsidP="00D973CF">
            <w:hyperlink w:anchor="EvaluativeReport" w:history="1">
              <w:r w:rsidR="00D973CF" w:rsidRPr="00DA694B">
                <w:rPr>
                  <w:rStyle w:val="Hyperlink"/>
                  <w:rFonts w:ascii="Book Antiqua" w:hAnsi="Book Antiqua" w:cs="Calibri"/>
                  <w:sz w:val="24"/>
                  <w:szCs w:val="24"/>
                  <w:lang w:eastAsia="en-IN" w:bidi="ar-SA"/>
                </w:rPr>
                <w:t>Evaluative report of the Departments</w:t>
              </w:r>
            </w:hyperlink>
          </w:p>
        </w:tc>
      </w:tr>
    </w:tbl>
    <w:p w:rsidR="003030F7" w:rsidRDefault="00D973CF">
      <w:pPr>
        <w:rPr>
          <w:rFonts w:ascii="Book Antiqua" w:hAnsi="Book Antiqua" w:cs="Calibri"/>
          <w:b/>
          <w:bCs/>
          <w:color w:val="FF0000"/>
          <w:sz w:val="28"/>
          <w:szCs w:val="28"/>
          <w:lang w:eastAsia="en-IN" w:bidi="ar-SA"/>
        </w:rPr>
      </w:pPr>
      <w:r w:rsidRPr="00666A51">
        <w:rPr>
          <w:rFonts w:ascii="Book Antiqua" w:hAnsi="Book Antiqua" w:cs="Calibri"/>
          <w:b/>
          <w:bCs/>
          <w:color w:val="FF0000"/>
          <w:sz w:val="28"/>
          <w:szCs w:val="28"/>
          <w:lang w:eastAsia="en-IN" w:bidi="ar-SA"/>
        </w:rPr>
        <w:t>Self - Study Report (SSR)</w:t>
      </w:r>
    </w:p>
    <w:p w:rsidR="00D973CF" w:rsidRDefault="00D973CF"/>
    <w:p w:rsidR="00D973CF" w:rsidRDefault="00D973CF" w:rsidP="00D973CF">
      <w:pPr>
        <w:rPr>
          <w:b/>
          <w:bCs/>
          <w:sz w:val="28"/>
          <w:szCs w:val="28"/>
        </w:rPr>
      </w:pPr>
      <w:bookmarkStart w:id="0" w:name="QUALITYINDICATORFRAMEWORK"/>
    </w:p>
    <w:p w:rsidR="00D973CF" w:rsidRPr="00D973CF" w:rsidRDefault="00D973CF" w:rsidP="00D973CF">
      <w:pPr>
        <w:rPr>
          <w:b/>
          <w:bCs/>
          <w:sz w:val="32"/>
          <w:szCs w:val="28"/>
        </w:rPr>
      </w:pPr>
      <w:r w:rsidRPr="00D973CF">
        <w:rPr>
          <w:b/>
          <w:bCs/>
          <w:sz w:val="32"/>
          <w:szCs w:val="28"/>
        </w:rPr>
        <w:t xml:space="preserve">QUALITY INDICATOR FRAMEWORK </w:t>
      </w:r>
      <w:bookmarkStart w:id="1" w:name="QIF"/>
      <w:bookmarkEnd w:id="0"/>
      <w:r w:rsidRPr="00D973CF">
        <w:rPr>
          <w:b/>
          <w:bCs/>
          <w:sz w:val="32"/>
          <w:szCs w:val="28"/>
        </w:rPr>
        <w:t xml:space="preserve">(QIF) </w:t>
      </w:r>
      <w:bookmarkEnd w:id="1"/>
      <w:r w:rsidRPr="00D973CF">
        <w:rPr>
          <w:b/>
          <w:bCs/>
          <w:sz w:val="32"/>
          <w:szCs w:val="28"/>
        </w:rPr>
        <w:t>–</w:t>
      </w:r>
      <w:bookmarkStart w:id="2" w:name="DESCRIPTION"/>
      <w:r w:rsidRPr="00D973CF">
        <w:rPr>
          <w:b/>
          <w:bCs/>
          <w:sz w:val="32"/>
          <w:szCs w:val="28"/>
        </w:rPr>
        <w:t>DESCRIPTION</w:t>
      </w:r>
      <w:bookmarkEnd w:id="2"/>
    </w:p>
    <w:p w:rsidR="00D973CF" w:rsidRPr="00D973CF" w:rsidRDefault="00D973CF" w:rsidP="00D973CF">
      <w:pPr>
        <w:rPr>
          <w:b/>
          <w:bCs/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D973CF" w:rsidTr="00D973CF">
        <w:tc>
          <w:tcPr>
            <w:tcW w:w="1384" w:type="dxa"/>
          </w:tcPr>
          <w:p w:rsidR="00D973CF" w:rsidRPr="00D973CF" w:rsidRDefault="00D973CF" w:rsidP="00D973C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</w:rPr>
            </w:pPr>
          </w:p>
        </w:tc>
        <w:tc>
          <w:tcPr>
            <w:tcW w:w="7858" w:type="dxa"/>
          </w:tcPr>
          <w:p w:rsidR="00D973CF" w:rsidRPr="00D973CF" w:rsidRDefault="00D973CF" w:rsidP="00D973CF">
            <w:pPr>
              <w:tabs>
                <w:tab w:val="left" w:pos="2060"/>
              </w:tabs>
              <w:rPr>
                <w:b/>
                <w:sz w:val="28"/>
                <w:szCs w:val="24"/>
              </w:rPr>
            </w:pPr>
            <w:r w:rsidRPr="00D973CF">
              <w:rPr>
                <w:b/>
                <w:sz w:val="28"/>
                <w:szCs w:val="24"/>
              </w:rPr>
              <w:t>Curricular Aspects</w:t>
            </w:r>
          </w:p>
          <w:p w:rsidR="00D973CF" w:rsidRPr="00D973CF" w:rsidRDefault="00D973CF" w:rsidP="00D973CF">
            <w:pPr>
              <w:rPr>
                <w:b/>
                <w:sz w:val="28"/>
                <w:szCs w:val="20"/>
              </w:rPr>
            </w:pPr>
          </w:p>
        </w:tc>
      </w:tr>
      <w:tr w:rsidR="00D973CF" w:rsidTr="00D973CF">
        <w:tc>
          <w:tcPr>
            <w:tcW w:w="1384" w:type="dxa"/>
          </w:tcPr>
          <w:p w:rsidR="00D973CF" w:rsidRPr="00D973CF" w:rsidRDefault="00D973CF" w:rsidP="00D973C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</w:rPr>
            </w:pPr>
          </w:p>
        </w:tc>
        <w:tc>
          <w:tcPr>
            <w:tcW w:w="7858" w:type="dxa"/>
          </w:tcPr>
          <w:p w:rsidR="00D973CF" w:rsidRPr="00D973CF" w:rsidRDefault="00D973CF" w:rsidP="00D973CF">
            <w:pPr>
              <w:tabs>
                <w:tab w:val="left" w:pos="2060"/>
              </w:tabs>
              <w:rPr>
                <w:b/>
                <w:sz w:val="28"/>
                <w:szCs w:val="24"/>
              </w:rPr>
            </w:pPr>
            <w:r w:rsidRPr="00D973CF">
              <w:rPr>
                <w:b/>
                <w:sz w:val="28"/>
                <w:szCs w:val="24"/>
              </w:rPr>
              <w:t>Teaching-Learning and Evaluation</w:t>
            </w:r>
          </w:p>
          <w:p w:rsidR="00D973CF" w:rsidRPr="00D973CF" w:rsidRDefault="00D973CF" w:rsidP="00D973CF">
            <w:pPr>
              <w:tabs>
                <w:tab w:val="left" w:pos="2060"/>
              </w:tabs>
              <w:rPr>
                <w:b/>
                <w:sz w:val="28"/>
                <w:szCs w:val="24"/>
              </w:rPr>
            </w:pPr>
          </w:p>
        </w:tc>
      </w:tr>
      <w:tr w:rsidR="00D973CF" w:rsidTr="00D973CF">
        <w:tc>
          <w:tcPr>
            <w:tcW w:w="1384" w:type="dxa"/>
          </w:tcPr>
          <w:p w:rsidR="00D973CF" w:rsidRPr="00D973CF" w:rsidRDefault="00D973CF" w:rsidP="00D973C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</w:rPr>
            </w:pPr>
          </w:p>
        </w:tc>
        <w:tc>
          <w:tcPr>
            <w:tcW w:w="7858" w:type="dxa"/>
          </w:tcPr>
          <w:p w:rsidR="00D973CF" w:rsidRPr="00D973CF" w:rsidRDefault="00D973CF" w:rsidP="00D973CF">
            <w:pPr>
              <w:tabs>
                <w:tab w:val="left" w:pos="2060"/>
              </w:tabs>
              <w:rPr>
                <w:b/>
                <w:sz w:val="28"/>
                <w:szCs w:val="24"/>
              </w:rPr>
            </w:pPr>
            <w:r w:rsidRPr="00D973CF">
              <w:rPr>
                <w:b/>
                <w:sz w:val="28"/>
                <w:szCs w:val="24"/>
              </w:rPr>
              <w:t>Research, Innovations and Extension</w:t>
            </w:r>
          </w:p>
          <w:p w:rsidR="00D973CF" w:rsidRPr="00D973CF" w:rsidRDefault="00D973CF" w:rsidP="00D973CF">
            <w:pPr>
              <w:tabs>
                <w:tab w:val="left" w:pos="2060"/>
              </w:tabs>
              <w:rPr>
                <w:b/>
                <w:sz w:val="28"/>
                <w:szCs w:val="24"/>
              </w:rPr>
            </w:pPr>
          </w:p>
        </w:tc>
      </w:tr>
      <w:tr w:rsidR="00D973CF" w:rsidTr="00D973CF">
        <w:tc>
          <w:tcPr>
            <w:tcW w:w="1384" w:type="dxa"/>
          </w:tcPr>
          <w:p w:rsidR="00D973CF" w:rsidRPr="00D973CF" w:rsidRDefault="00D973CF" w:rsidP="00D973C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</w:rPr>
            </w:pPr>
          </w:p>
        </w:tc>
        <w:tc>
          <w:tcPr>
            <w:tcW w:w="7858" w:type="dxa"/>
          </w:tcPr>
          <w:p w:rsidR="00D973CF" w:rsidRPr="00D973CF" w:rsidRDefault="00D973CF" w:rsidP="00D973CF">
            <w:pPr>
              <w:tabs>
                <w:tab w:val="left" w:pos="2060"/>
              </w:tabs>
              <w:rPr>
                <w:b/>
                <w:sz w:val="28"/>
                <w:szCs w:val="24"/>
              </w:rPr>
            </w:pPr>
            <w:r w:rsidRPr="00D973CF">
              <w:rPr>
                <w:b/>
                <w:sz w:val="28"/>
                <w:szCs w:val="24"/>
              </w:rPr>
              <w:t>Infrastructure and Learning Resources</w:t>
            </w:r>
          </w:p>
          <w:p w:rsidR="00D973CF" w:rsidRPr="00D973CF" w:rsidRDefault="00D973CF" w:rsidP="00D973CF">
            <w:pPr>
              <w:tabs>
                <w:tab w:val="left" w:pos="2060"/>
              </w:tabs>
              <w:rPr>
                <w:b/>
                <w:sz w:val="28"/>
                <w:szCs w:val="24"/>
              </w:rPr>
            </w:pPr>
          </w:p>
        </w:tc>
      </w:tr>
      <w:tr w:rsidR="00D973CF" w:rsidTr="00D973CF">
        <w:tc>
          <w:tcPr>
            <w:tcW w:w="1384" w:type="dxa"/>
          </w:tcPr>
          <w:p w:rsidR="00D973CF" w:rsidRPr="00D973CF" w:rsidRDefault="00D973CF" w:rsidP="00D973C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</w:rPr>
            </w:pPr>
          </w:p>
        </w:tc>
        <w:tc>
          <w:tcPr>
            <w:tcW w:w="7858" w:type="dxa"/>
          </w:tcPr>
          <w:p w:rsidR="00D973CF" w:rsidRPr="00D973CF" w:rsidRDefault="00D973CF" w:rsidP="00D973CF">
            <w:pPr>
              <w:tabs>
                <w:tab w:val="left" w:pos="2060"/>
              </w:tabs>
              <w:rPr>
                <w:b/>
                <w:sz w:val="28"/>
                <w:szCs w:val="24"/>
              </w:rPr>
            </w:pPr>
            <w:r w:rsidRPr="00D973CF">
              <w:rPr>
                <w:b/>
                <w:sz w:val="28"/>
                <w:szCs w:val="24"/>
              </w:rPr>
              <w:t>Student Support and Progression</w:t>
            </w:r>
          </w:p>
        </w:tc>
      </w:tr>
      <w:tr w:rsidR="00D973CF" w:rsidTr="00D973CF">
        <w:tc>
          <w:tcPr>
            <w:tcW w:w="1384" w:type="dxa"/>
          </w:tcPr>
          <w:p w:rsidR="00D973CF" w:rsidRPr="00D973CF" w:rsidRDefault="00D973CF" w:rsidP="00D973C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</w:rPr>
            </w:pPr>
          </w:p>
        </w:tc>
        <w:tc>
          <w:tcPr>
            <w:tcW w:w="7858" w:type="dxa"/>
          </w:tcPr>
          <w:p w:rsidR="00D973CF" w:rsidRPr="00D973CF" w:rsidRDefault="00D973CF" w:rsidP="00D973CF">
            <w:pPr>
              <w:tabs>
                <w:tab w:val="left" w:pos="2060"/>
              </w:tabs>
              <w:rPr>
                <w:b/>
                <w:sz w:val="28"/>
                <w:szCs w:val="24"/>
              </w:rPr>
            </w:pPr>
            <w:r w:rsidRPr="00D973CF">
              <w:rPr>
                <w:b/>
                <w:sz w:val="28"/>
                <w:szCs w:val="24"/>
              </w:rPr>
              <w:t>Governance, Leadership and Management</w:t>
            </w:r>
          </w:p>
          <w:p w:rsidR="00D973CF" w:rsidRPr="00D973CF" w:rsidRDefault="00D973CF" w:rsidP="00D973CF">
            <w:pPr>
              <w:tabs>
                <w:tab w:val="left" w:pos="2060"/>
              </w:tabs>
              <w:rPr>
                <w:b/>
                <w:sz w:val="28"/>
                <w:szCs w:val="24"/>
              </w:rPr>
            </w:pPr>
          </w:p>
        </w:tc>
      </w:tr>
      <w:tr w:rsidR="00D973CF" w:rsidTr="00D973CF">
        <w:tc>
          <w:tcPr>
            <w:tcW w:w="1384" w:type="dxa"/>
          </w:tcPr>
          <w:p w:rsidR="00D973CF" w:rsidRPr="00D973CF" w:rsidRDefault="00D973CF" w:rsidP="00D973C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</w:rPr>
            </w:pPr>
          </w:p>
        </w:tc>
        <w:tc>
          <w:tcPr>
            <w:tcW w:w="7858" w:type="dxa"/>
          </w:tcPr>
          <w:p w:rsidR="00D973CF" w:rsidRPr="00D973CF" w:rsidRDefault="00D973CF" w:rsidP="00D973CF">
            <w:pPr>
              <w:tabs>
                <w:tab w:val="left" w:pos="2060"/>
              </w:tabs>
              <w:rPr>
                <w:b/>
                <w:sz w:val="28"/>
                <w:szCs w:val="24"/>
              </w:rPr>
            </w:pPr>
            <w:r w:rsidRPr="00D973CF">
              <w:rPr>
                <w:b/>
                <w:sz w:val="28"/>
                <w:szCs w:val="24"/>
              </w:rPr>
              <w:t>Institutional Values and Best Practices</w:t>
            </w:r>
          </w:p>
          <w:p w:rsidR="00D973CF" w:rsidRPr="00D973CF" w:rsidRDefault="00D973CF" w:rsidP="00D973CF">
            <w:pPr>
              <w:tabs>
                <w:tab w:val="left" w:pos="2060"/>
              </w:tabs>
              <w:rPr>
                <w:b/>
                <w:sz w:val="28"/>
                <w:szCs w:val="24"/>
              </w:rPr>
            </w:pPr>
          </w:p>
        </w:tc>
      </w:tr>
    </w:tbl>
    <w:p w:rsidR="00D973CF" w:rsidRPr="007F40DD" w:rsidRDefault="00D973CF" w:rsidP="00D973CF">
      <w:pPr>
        <w:rPr>
          <w:sz w:val="20"/>
          <w:szCs w:val="20"/>
        </w:rPr>
      </w:pPr>
    </w:p>
    <w:p w:rsidR="00D973CF" w:rsidRDefault="00D973CF"/>
    <w:p w:rsidR="00D973CF" w:rsidRDefault="00D973CF" w:rsidP="00D973CF">
      <w:pPr>
        <w:rPr>
          <w:b/>
          <w:sz w:val="40"/>
        </w:rPr>
      </w:pPr>
      <w:proofErr w:type="gramStart"/>
      <w:r>
        <w:rPr>
          <w:b/>
          <w:sz w:val="40"/>
        </w:rPr>
        <w:t>1.</w:t>
      </w:r>
      <w:r w:rsidRPr="00D973CF">
        <w:rPr>
          <w:b/>
          <w:sz w:val="40"/>
        </w:rPr>
        <w:t>Curricular</w:t>
      </w:r>
      <w:proofErr w:type="gramEnd"/>
      <w:r w:rsidRPr="00D973CF">
        <w:rPr>
          <w:b/>
          <w:sz w:val="40"/>
        </w:rPr>
        <w:t xml:space="preserve"> Aspects</w:t>
      </w:r>
    </w:p>
    <w:p w:rsidR="00E42CB3" w:rsidRDefault="00E42CB3" w:rsidP="00D973CF">
      <w:pPr>
        <w:rPr>
          <w:b/>
          <w:sz w:val="4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310"/>
        <w:gridCol w:w="6"/>
        <w:gridCol w:w="2304"/>
        <w:gridCol w:w="2311"/>
        <w:gridCol w:w="3242"/>
      </w:tblGrid>
      <w:tr w:rsidR="00E42CB3" w:rsidTr="00E42CB3">
        <w:trPr>
          <w:trHeight w:val="1212"/>
        </w:trPr>
        <w:tc>
          <w:tcPr>
            <w:tcW w:w="2316" w:type="dxa"/>
            <w:gridSpan w:val="2"/>
            <w:vMerge w:val="restart"/>
          </w:tcPr>
          <w:p w:rsidR="00E42CB3" w:rsidRDefault="00E42CB3" w:rsidP="00E42CB3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1.1.1</w:t>
            </w:r>
            <w:r w:rsidRPr="00B83F3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857" w:type="dxa"/>
            <w:gridSpan w:val="3"/>
          </w:tcPr>
          <w:p w:rsidR="00E42CB3" w:rsidRDefault="00E42CB3" w:rsidP="00E42CB3">
            <w:pPr>
              <w:rPr>
                <w:b/>
                <w:bCs/>
                <w:i/>
                <w:sz w:val="24"/>
                <w:szCs w:val="24"/>
              </w:rPr>
            </w:pPr>
            <w:r w:rsidRPr="00B83F3A">
              <w:rPr>
                <w:b/>
                <w:i/>
                <w:sz w:val="24"/>
                <w:szCs w:val="24"/>
              </w:rPr>
              <w:t xml:space="preserve">Curricula developed /adopted have relevance to the local/ national / regional/global developmental needs with learning objectives including 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Programme</w:t>
            </w:r>
            <w:proofErr w:type="spellEnd"/>
            <w:r w:rsidRPr="00B83F3A">
              <w:rPr>
                <w:b/>
                <w:bCs/>
                <w:i/>
                <w:sz w:val="24"/>
                <w:szCs w:val="24"/>
              </w:rPr>
              <w:t xml:space="preserve"> outcomes,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Programme</w:t>
            </w:r>
            <w:proofErr w:type="spellEnd"/>
            <w:r w:rsidRPr="00B83F3A">
              <w:rPr>
                <w:b/>
                <w:bCs/>
                <w:i/>
                <w:sz w:val="24"/>
                <w:szCs w:val="24"/>
              </w:rPr>
              <w:t xml:space="preserve"> specific outcomes and course outcomes of all the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Programme</w:t>
            </w:r>
            <w:proofErr w:type="spellEnd"/>
            <w:r w:rsidRPr="00B83F3A">
              <w:rPr>
                <w:b/>
                <w:bCs/>
                <w:i/>
                <w:sz w:val="24"/>
                <w:szCs w:val="24"/>
              </w:rPr>
              <w:t xml:space="preserve"> offered by the University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49"/>
              <w:gridCol w:w="4111"/>
            </w:tblGrid>
            <w:tr w:rsidR="00F00669" w:rsidTr="00F00669">
              <w:tc>
                <w:tcPr>
                  <w:tcW w:w="3349" w:type="dxa"/>
                </w:tcPr>
                <w:p w:rsidR="00F00669" w:rsidRPr="00B83F3A" w:rsidRDefault="00F00669" w:rsidP="00F00669">
                  <w:pPr>
                    <w:rPr>
                      <w:b/>
                    </w:rPr>
                  </w:pPr>
                  <w:r w:rsidRPr="00B83F3A">
                    <w:rPr>
                      <w:b/>
                    </w:rPr>
                    <w:t xml:space="preserve">File Description </w:t>
                  </w:r>
                </w:p>
                <w:p w:rsidR="00F00669" w:rsidRDefault="00F00669" w:rsidP="00E42CB3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F00669" w:rsidRPr="00F00669" w:rsidRDefault="00F00669" w:rsidP="00E42CB3">
                  <w:pPr>
                    <w:rPr>
                      <w:bCs/>
                      <w:i/>
                      <w:sz w:val="32"/>
                      <w:szCs w:val="24"/>
                    </w:rPr>
                  </w:pPr>
                  <w:r w:rsidRPr="00F00669">
                    <w:rPr>
                      <w:sz w:val="32"/>
                    </w:rPr>
                    <w:t>Documents</w:t>
                  </w:r>
                </w:p>
              </w:tc>
            </w:tr>
            <w:tr w:rsidR="00F00669" w:rsidTr="00F00669">
              <w:tc>
                <w:tcPr>
                  <w:tcW w:w="3349" w:type="dxa"/>
                </w:tcPr>
                <w:p w:rsidR="00F00669" w:rsidRPr="00B83F3A" w:rsidRDefault="00F00669" w:rsidP="00F00669">
                  <w:pPr>
                    <w:rPr>
                      <w:b/>
                    </w:rPr>
                  </w:pPr>
                  <w:r>
                    <w:rPr>
                      <w:b/>
                    </w:rPr>
                    <w:t>Institutional data format</w:t>
                  </w:r>
                </w:p>
              </w:tc>
              <w:tc>
                <w:tcPr>
                  <w:tcW w:w="4111" w:type="dxa"/>
                </w:tcPr>
                <w:p w:rsidR="00F00669" w:rsidRDefault="00962215" w:rsidP="00E42CB3">
                  <w:pPr>
                    <w:rPr>
                      <w:b/>
                      <w:sz w:val="40"/>
                    </w:rPr>
                  </w:pPr>
                  <w:hyperlink r:id="rId6" w:history="1">
                    <w:r w:rsidRPr="00962215">
                      <w:rPr>
                        <w:rStyle w:val="Hyperlink"/>
                        <w:b/>
                        <w:sz w:val="40"/>
                      </w:rPr>
                      <w:t xml:space="preserve">E:\NAAC\Dr.Mohana Krishna </w:t>
                    </w:r>
                    <w:proofErr w:type="spellStart"/>
                    <w:r w:rsidRPr="00962215">
                      <w:rPr>
                        <w:rStyle w:val="Hyperlink"/>
                        <w:b/>
                        <w:sz w:val="40"/>
                      </w:rPr>
                      <w:t>Rai</w:t>
                    </w:r>
                    <w:proofErr w:type="spellEnd"/>
                    <w:r w:rsidRPr="00962215">
                      <w:rPr>
                        <w:rStyle w:val="Hyperlink"/>
                        <w:b/>
                        <w:sz w:val="40"/>
                      </w:rPr>
                      <w:t xml:space="preserve"> -Augest-18.xls</w:t>
                    </w:r>
                  </w:hyperlink>
                </w:p>
              </w:tc>
            </w:tr>
            <w:tr w:rsidR="00F00669" w:rsidTr="00F00669">
              <w:tc>
                <w:tcPr>
                  <w:tcW w:w="3349" w:type="dxa"/>
                </w:tcPr>
                <w:p w:rsidR="00F00669" w:rsidRDefault="00F00669" w:rsidP="00F00669">
                  <w:pPr>
                    <w:rPr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F00669" w:rsidRDefault="00F00669" w:rsidP="00E42CB3">
                  <w:pPr>
                    <w:rPr>
                      <w:b/>
                      <w:sz w:val="40"/>
                    </w:rPr>
                  </w:pPr>
                </w:p>
              </w:tc>
            </w:tr>
            <w:tr w:rsidR="00F00669" w:rsidTr="00F00669">
              <w:tc>
                <w:tcPr>
                  <w:tcW w:w="3349" w:type="dxa"/>
                </w:tcPr>
                <w:p w:rsidR="00F00669" w:rsidRDefault="00F00669" w:rsidP="00F00669">
                  <w:pPr>
                    <w:rPr>
                      <w:b/>
                    </w:rPr>
                  </w:pPr>
                  <w:r>
                    <w:rPr>
                      <w:b/>
                    </w:rPr>
                    <w:t>Any additional information</w:t>
                  </w:r>
                </w:p>
              </w:tc>
              <w:tc>
                <w:tcPr>
                  <w:tcW w:w="4111" w:type="dxa"/>
                </w:tcPr>
                <w:p w:rsidR="00F00669" w:rsidRDefault="00F00669" w:rsidP="00E42CB3">
                  <w:pPr>
                    <w:rPr>
                      <w:b/>
                      <w:sz w:val="40"/>
                    </w:rPr>
                  </w:pPr>
                </w:p>
              </w:tc>
            </w:tr>
          </w:tbl>
          <w:p w:rsidR="000A554D" w:rsidRDefault="000A554D" w:rsidP="00E42CB3">
            <w:pPr>
              <w:rPr>
                <w:b/>
                <w:bCs/>
                <w:i/>
                <w:sz w:val="24"/>
                <w:szCs w:val="24"/>
              </w:rPr>
            </w:pPr>
          </w:p>
          <w:p w:rsidR="00E42CB3" w:rsidRDefault="00E42CB3" w:rsidP="00E42CB3">
            <w:pPr>
              <w:rPr>
                <w:b/>
                <w:sz w:val="40"/>
              </w:rPr>
            </w:pPr>
          </w:p>
        </w:tc>
      </w:tr>
      <w:tr w:rsidR="00F00669" w:rsidTr="00F00669">
        <w:trPr>
          <w:gridAfter w:val="3"/>
          <w:wAfter w:w="7857" w:type="dxa"/>
          <w:trHeight w:val="460"/>
        </w:trPr>
        <w:tc>
          <w:tcPr>
            <w:tcW w:w="2316" w:type="dxa"/>
            <w:gridSpan w:val="2"/>
            <w:vMerge/>
          </w:tcPr>
          <w:p w:rsidR="00F00669" w:rsidRDefault="00F00669" w:rsidP="00E42CB3">
            <w:pPr>
              <w:rPr>
                <w:b/>
                <w:sz w:val="40"/>
              </w:rPr>
            </w:pPr>
          </w:p>
        </w:tc>
      </w:tr>
      <w:tr w:rsidR="00D973CF" w:rsidTr="00D973CF">
        <w:tc>
          <w:tcPr>
            <w:tcW w:w="2310" w:type="dxa"/>
          </w:tcPr>
          <w:p w:rsidR="00D973CF" w:rsidRDefault="00E42CB3" w:rsidP="00D973CF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1.1.2</w:t>
            </w:r>
          </w:p>
        </w:tc>
        <w:tc>
          <w:tcPr>
            <w:tcW w:w="2310" w:type="dxa"/>
            <w:gridSpan w:val="2"/>
          </w:tcPr>
          <w:p w:rsidR="00D973CF" w:rsidRDefault="00D973CF" w:rsidP="00D973CF">
            <w:pPr>
              <w:rPr>
                <w:b/>
                <w:sz w:val="40"/>
              </w:rPr>
            </w:pPr>
          </w:p>
        </w:tc>
        <w:tc>
          <w:tcPr>
            <w:tcW w:w="2311" w:type="dxa"/>
          </w:tcPr>
          <w:p w:rsidR="00D973CF" w:rsidRDefault="00D973CF" w:rsidP="00D973CF">
            <w:pPr>
              <w:rPr>
                <w:b/>
                <w:sz w:val="40"/>
              </w:rPr>
            </w:pPr>
          </w:p>
        </w:tc>
        <w:tc>
          <w:tcPr>
            <w:tcW w:w="3242" w:type="dxa"/>
          </w:tcPr>
          <w:p w:rsidR="00D973CF" w:rsidRDefault="00D973CF" w:rsidP="00D973CF">
            <w:pPr>
              <w:rPr>
                <w:b/>
                <w:sz w:val="40"/>
              </w:rPr>
            </w:pPr>
          </w:p>
        </w:tc>
      </w:tr>
      <w:tr w:rsidR="00D973CF" w:rsidTr="00D973CF">
        <w:tc>
          <w:tcPr>
            <w:tcW w:w="2310" w:type="dxa"/>
          </w:tcPr>
          <w:p w:rsidR="00D973CF" w:rsidRDefault="00D973CF" w:rsidP="00D973CF">
            <w:pPr>
              <w:rPr>
                <w:b/>
                <w:sz w:val="40"/>
              </w:rPr>
            </w:pPr>
          </w:p>
        </w:tc>
        <w:tc>
          <w:tcPr>
            <w:tcW w:w="2310" w:type="dxa"/>
            <w:gridSpan w:val="2"/>
          </w:tcPr>
          <w:p w:rsidR="00D973CF" w:rsidRDefault="00D973CF" w:rsidP="00D973CF">
            <w:pPr>
              <w:rPr>
                <w:b/>
                <w:sz w:val="40"/>
              </w:rPr>
            </w:pPr>
          </w:p>
        </w:tc>
        <w:tc>
          <w:tcPr>
            <w:tcW w:w="2311" w:type="dxa"/>
          </w:tcPr>
          <w:p w:rsidR="00D973CF" w:rsidRDefault="00D973CF" w:rsidP="00D973CF">
            <w:pPr>
              <w:rPr>
                <w:b/>
                <w:sz w:val="40"/>
              </w:rPr>
            </w:pPr>
          </w:p>
        </w:tc>
        <w:tc>
          <w:tcPr>
            <w:tcW w:w="3242" w:type="dxa"/>
          </w:tcPr>
          <w:p w:rsidR="00D973CF" w:rsidRDefault="00D973CF" w:rsidP="00D973CF">
            <w:pPr>
              <w:rPr>
                <w:b/>
                <w:sz w:val="40"/>
              </w:rPr>
            </w:pPr>
          </w:p>
        </w:tc>
      </w:tr>
      <w:tr w:rsidR="00D973CF" w:rsidTr="00D973CF">
        <w:tc>
          <w:tcPr>
            <w:tcW w:w="2310" w:type="dxa"/>
          </w:tcPr>
          <w:p w:rsidR="00D973CF" w:rsidRDefault="00D973CF" w:rsidP="00D973CF">
            <w:pPr>
              <w:rPr>
                <w:b/>
                <w:sz w:val="40"/>
              </w:rPr>
            </w:pPr>
          </w:p>
        </w:tc>
        <w:tc>
          <w:tcPr>
            <w:tcW w:w="2310" w:type="dxa"/>
            <w:gridSpan w:val="2"/>
          </w:tcPr>
          <w:p w:rsidR="00D973CF" w:rsidRDefault="00D973CF" w:rsidP="00D973CF">
            <w:pPr>
              <w:rPr>
                <w:b/>
                <w:sz w:val="40"/>
              </w:rPr>
            </w:pPr>
          </w:p>
        </w:tc>
        <w:tc>
          <w:tcPr>
            <w:tcW w:w="2311" w:type="dxa"/>
          </w:tcPr>
          <w:p w:rsidR="00D973CF" w:rsidRDefault="00D973CF" w:rsidP="00D973CF">
            <w:pPr>
              <w:rPr>
                <w:b/>
                <w:sz w:val="40"/>
              </w:rPr>
            </w:pPr>
          </w:p>
        </w:tc>
        <w:tc>
          <w:tcPr>
            <w:tcW w:w="3242" w:type="dxa"/>
          </w:tcPr>
          <w:p w:rsidR="00D973CF" w:rsidRDefault="00D973CF" w:rsidP="00D973CF">
            <w:pPr>
              <w:rPr>
                <w:b/>
                <w:sz w:val="40"/>
              </w:rPr>
            </w:pPr>
          </w:p>
        </w:tc>
      </w:tr>
    </w:tbl>
    <w:p w:rsidR="00D973CF" w:rsidRPr="00D973CF" w:rsidRDefault="00D973CF" w:rsidP="00D973CF">
      <w:pPr>
        <w:rPr>
          <w:b/>
          <w:sz w:val="40"/>
        </w:rPr>
      </w:pPr>
    </w:p>
    <w:p w:rsidR="00D973CF" w:rsidRDefault="00D973CF">
      <w:bookmarkStart w:id="3" w:name="_GoBack"/>
      <w:bookmarkEnd w:id="3"/>
    </w:p>
    <w:sectPr w:rsidR="00D97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4DBEC2A0"/>
    <w:lvl w:ilvl="0" w:tplc="1DBAB6B8">
      <w:start w:val="1"/>
      <w:numFmt w:val="decimal"/>
      <w:lvlText w:val="%1."/>
      <w:lvlJc w:val="left"/>
    </w:lvl>
    <w:lvl w:ilvl="1" w:tplc="305E06DC">
      <w:numFmt w:val="decimal"/>
      <w:lvlText w:val=""/>
      <w:lvlJc w:val="left"/>
    </w:lvl>
    <w:lvl w:ilvl="2" w:tplc="97E4A63C">
      <w:numFmt w:val="decimal"/>
      <w:lvlText w:val=""/>
      <w:lvlJc w:val="left"/>
    </w:lvl>
    <w:lvl w:ilvl="3" w:tplc="EEC6D82A">
      <w:numFmt w:val="decimal"/>
      <w:lvlText w:val=""/>
      <w:lvlJc w:val="left"/>
    </w:lvl>
    <w:lvl w:ilvl="4" w:tplc="6D2CA704">
      <w:numFmt w:val="decimal"/>
      <w:lvlText w:val=""/>
      <w:lvlJc w:val="left"/>
    </w:lvl>
    <w:lvl w:ilvl="5" w:tplc="C8D418AC">
      <w:numFmt w:val="decimal"/>
      <w:lvlText w:val=""/>
      <w:lvlJc w:val="left"/>
    </w:lvl>
    <w:lvl w:ilvl="6" w:tplc="CF267804">
      <w:numFmt w:val="decimal"/>
      <w:lvlText w:val=""/>
      <w:lvlJc w:val="left"/>
    </w:lvl>
    <w:lvl w:ilvl="7" w:tplc="B4F83422">
      <w:numFmt w:val="decimal"/>
      <w:lvlText w:val=""/>
      <w:lvlJc w:val="left"/>
    </w:lvl>
    <w:lvl w:ilvl="8" w:tplc="724AF968">
      <w:numFmt w:val="decimal"/>
      <w:lvlText w:val=""/>
      <w:lvlJc w:val="left"/>
    </w:lvl>
  </w:abstractNum>
  <w:abstractNum w:abstractNumId="1">
    <w:nsid w:val="394C5438"/>
    <w:multiLevelType w:val="hybridMultilevel"/>
    <w:tmpl w:val="D00CD260"/>
    <w:lvl w:ilvl="0" w:tplc="3CFE5B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57600"/>
    <w:multiLevelType w:val="hybridMultilevel"/>
    <w:tmpl w:val="7F30E4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23CDF"/>
    <w:multiLevelType w:val="hybridMultilevel"/>
    <w:tmpl w:val="FD5A04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86E22"/>
    <w:multiLevelType w:val="hybridMultilevel"/>
    <w:tmpl w:val="FD5A04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64"/>
    <w:rsid w:val="000A554D"/>
    <w:rsid w:val="002F12C5"/>
    <w:rsid w:val="003030F7"/>
    <w:rsid w:val="004F2164"/>
    <w:rsid w:val="00962215"/>
    <w:rsid w:val="00D973CF"/>
    <w:rsid w:val="00E42CB3"/>
    <w:rsid w:val="00F0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CF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973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73CF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CF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973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73C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NAAC\Dr.Mohana%20Krishna%20Rai%20-Augest-18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2018-09-24T06:55:00Z</dcterms:created>
  <dcterms:modified xsi:type="dcterms:W3CDTF">2018-09-28T09:10:00Z</dcterms:modified>
</cp:coreProperties>
</file>