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6"/>
        <w:gridCol w:w="1976"/>
        <w:gridCol w:w="1737"/>
        <w:gridCol w:w="1737"/>
        <w:gridCol w:w="1737"/>
        <w:gridCol w:w="1739"/>
      </w:tblGrid>
      <w:tr w:rsidR="005F4052" w:rsidRPr="000C1363" w:rsidTr="00CF68B2">
        <w:trPr>
          <w:jc w:val="center"/>
        </w:trPr>
        <w:tc>
          <w:tcPr>
            <w:tcW w:w="10662" w:type="dxa"/>
            <w:gridSpan w:val="6"/>
            <w:vAlign w:val="bottom"/>
          </w:tcPr>
          <w:p w:rsidR="005F4052" w:rsidRPr="000C1363" w:rsidRDefault="005F4052" w:rsidP="00441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2.3 Teaching - Learning Process</w:t>
            </w:r>
          </w:p>
        </w:tc>
      </w:tr>
      <w:tr w:rsidR="005F4052" w:rsidRPr="000C1363" w:rsidTr="00CF68B2">
        <w:trPr>
          <w:jc w:val="center"/>
        </w:trPr>
        <w:tc>
          <w:tcPr>
            <w:tcW w:w="10662" w:type="dxa"/>
            <w:gridSpan w:val="6"/>
            <w:vAlign w:val="bottom"/>
          </w:tcPr>
          <w:p w:rsidR="005F4052" w:rsidRPr="000C1363" w:rsidRDefault="005F4052" w:rsidP="00441035">
            <w:pPr>
              <w:widowControl w:val="0"/>
              <w:tabs>
                <w:tab w:val="left" w:pos="-378"/>
              </w:tabs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iCs/>
                <w:spacing w:val="1"/>
                <w:sz w:val="24"/>
                <w:szCs w:val="24"/>
              </w:rPr>
              <w:t>2.3.1 Percentage of teachers using</w:t>
            </w:r>
            <w:r w:rsidRPr="000C1363">
              <w:rPr>
                <w:rFonts w:ascii="Times New Roman" w:hAnsi="Times New Roman"/>
                <w:bCs/>
                <w:iCs/>
                <w:spacing w:val="21"/>
                <w:sz w:val="24"/>
                <w:szCs w:val="24"/>
              </w:rPr>
              <w:t xml:space="preserve"> </w:t>
            </w:r>
            <w:r w:rsidRPr="000C1363">
              <w:rPr>
                <w:rFonts w:ascii="Times New Roman" w:hAnsi="Times New Roman"/>
                <w:bCs/>
                <w:iCs/>
                <w:spacing w:val="1"/>
                <w:sz w:val="24"/>
                <w:szCs w:val="24"/>
              </w:rPr>
              <w:t>ICT fo</w:t>
            </w: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</w:rPr>
              <w:t>r</w:t>
            </w:r>
            <w:r w:rsidRPr="000C1363">
              <w:rPr>
                <w:rFonts w:ascii="Times New Roman" w:hAnsi="Times New Roman"/>
                <w:bCs/>
                <w:iCs/>
                <w:spacing w:val="21"/>
                <w:sz w:val="24"/>
                <w:szCs w:val="24"/>
              </w:rPr>
              <w:t xml:space="preserve"> </w:t>
            </w:r>
            <w:r w:rsidRPr="000C1363">
              <w:rPr>
                <w:rFonts w:ascii="Times New Roman" w:hAnsi="Times New Roman"/>
                <w:bCs/>
                <w:iCs/>
                <w:spacing w:val="1"/>
                <w:sz w:val="24"/>
                <w:szCs w:val="24"/>
              </w:rPr>
              <w:t>effective</w:t>
            </w: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teaching with </w:t>
            </w:r>
            <w:r w:rsidRPr="000C1363"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  <w:t xml:space="preserve">Learning Management Systems (LMS), </w:t>
            </w: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</w:rPr>
              <w:t>E-learning</w:t>
            </w:r>
            <w:r w:rsidRPr="000C1363"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  <w:t xml:space="preserve"> </w:t>
            </w: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</w:rPr>
              <w:t>resources</w:t>
            </w:r>
            <w:r w:rsidRPr="000C1363"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  <w:t xml:space="preserve"> </w:t>
            </w: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</w:rPr>
              <w:t>etc. (current year data)</w:t>
            </w:r>
          </w:p>
        </w:tc>
      </w:tr>
      <w:tr w:rsidR="005F4052" w:rsidRPr="000C1363" w:rsidTr="00CF68B2">
        <w:trPr>
          <w:jc w:val="center"/>
        </w:trPr>
        <w:tc>
          <w:tcPr>
            <w:tcW w:w="1736" w:type="dxa"/>
          </w:tcPr>
          <w:p w:rsidR="005F4052" w:rsidRPr="000C1363" w:rsidRDefault="005F405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Number of teachers on roll </w:t>
            </w:r>
          </w:p>
        </w:tc>
        <w:tc>
          <w:tcPr>
            <w:tcW w:w="1976" w:type="dxa"/>
          </w:tcPr>
          <w:p w:rsidR="005F4052" w:rsidRPr="000C1363" w:rsidRDefault="005F405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Number of teachers using ICT </w:t>
            </w:r>
            <w:r w:rsidRPr="000C1363">
              <w:rPr>
                <w:rFonts w:ascii="Times New Roman" w:hAnsi="Times New Roman"/>
                <w:i/>
                <w:iCs/>
                <w:sz w:val="24"/>
                <w:szCs w:val="24"/>
              </w:rPr>
              <w:t>(LMS, e-Resources)</w:t>
            </w:r>
          </w:p>
        </w:tc>
        <w:tc>
          <w:tcPr>
            <w:tcW w:w="1737" w:type="dxa"/>
          </w:tcPr>
          <w:p w:rsidR="005F4052" w:rsidRPr="000C1363" w:rsidRDefault="005F405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ICT tools and resources available</w:t>
            </w:r>
          </w:p>
        </w:tc>
        <w:tc>
          <w:tcPr>
            <w:tcW w:w="1737" w:type="dxa"/>
          </w:tcPr>
          <w:p w:rsidR="005F4052" w:rsidRPr="000C1363" w:rsidRDefault="005F405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Number of ICT enabled classrooms</w:t>
            </w:r>
          </w:p>
        </w:tc>
        <w:tc>
          <w:tcPr>
            <w:tcW w:w="1737" w:type="dxa"/>
          </w:tcPr>
          <w:p w:rsidR="005F4052" w:rsidRPr="000C1363" w:rsidRDefault="005F405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Number of smart classrooms</w:t>
            </w:r>
          </w:p>
        </w:tc>
        <w:tc>
          <w:tcPr>
            <w:tcW w:w="1739" w:type="dxa"/>
          </w:tcPr>
          <w:p w:rsidR="005F4052" w:rsidRPr="000C1363" w:rsidRDefault="005F405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E-resources and techniques used</w:t>
            </w:r>
          </w:p>
        </w:tc>
      </w:tr>
      <w:tr w:rsidR="005F4052" w:rsidRPr="000C1363" w:rsidTr="00CF68B2">
        <w:trPr>
          <w:jc w:val="center"/>
        </w:trPr>
        <w:tc>
          <w:tcPr>
            <w:tcW w:w="1736" w:type="dxa"/>
          </w:tcPr>
          <w:p w:rsidR="005F4052" w:rsidRDefault="005F405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8B2" w:rsidRPr="000C1363" w:rsidRDefault="00CF68B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F4052" w:rsidRPr="000C1363" w:rsidRDefault="005F405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F4052" w:rsidRPr="000C1363" w:rsidRDefault="005F405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F4052" w:rsidRPr="000C1363" w:rsidRDefault="005F405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F4052" w:rsidRPr="000C1363" w:rsidRDefault="005F405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5F4052" w:rsidRPr="000C1363" w:rsidRDefault="005F405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FDF" w:rsidRDefault="00CF68B2" w:rsidP="00CF68B2">
      <w:pPr>
        <w:tabs>
          <w:tab w:val="left" w:pos="1095"/>
        </w:tabs>
      </w:pPr>
      <w:r>
        <w:tab/>
      </w:r>
    </w:p>
    <w:tbl>
      <w:tblPr>
        <w:tblW w:w="1066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987"/>
        <w:gridCol w:w="1128"/>
        <w:gridCol w:w="986"/>
        <w:gridCol w:w="986"/>
        <w:gridCol w:w="87"/>
        <w:gridCol w:w="1041"/>
        <w:gridCol w:w="846"/>
        <w:gridCol w:w="1409"/>
        <w:gridCol w:w="1436"/>
        <w:gridCol w:w="915"/>
      </w:tblGrid>
      <w:tr w:rsidR="006B2C9A" w:rsidRPr="000C1363" w:rsidTr="00CF68B2">
        <w:trPr>
          <w:trHeight w:val="147"/>
          <w:jc w:val="center"/>
        </w:trPr>
        <w:tc>
          <w:tcPr>
            <w:tcW w:w="10666" w:type="dxa"/>
            <w:gridSpan w:val="11"/>
          </w:tcPr>
          <w:p w:rsidR="006B2C9A" w:rsidRPr="000C1363" w:rsidRDefault="006B2C9A" w:rsidP="00441035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4.3  IT Infrastructure</w:t>
            </w:r>
          </w:p>
        </w:tc>
      </w:tr>
      <w:tr w:rsidR="006B2C9A" w:rsidRPr="000C1363" w:rsidTr="00CF68B2">
        <w:trPr>
          <w:trHeight w:val="147"/>
          <w:jc w:val="center"/>
        </w:trPr>
        <w:tc>
          <w:tcPr>
            <w:tcW w:w="10666" w:type="dxa"/>
            <w:gridSpan w:val="11"/>
          </w:tcPr>
          <w:p w:rsidR="006B2C9A" w:rsidRPr="000C1363" w:rsidRDefault="006B2C9A" w:rsidP="00441035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4.3.1 Technology Upgradation (overall)</w:t>
            </w:r>
          </w:p>
        </w:tc>
      </w:tr>
      <w:tr w:rsidR="00CF68B2" w:rsidRPr="000C1363" w:rsidTr="00030773">
        <w:trPr>
          <w:trHeight w:val="147"/>
          <w:jc w:val="center"/>
        </w:trPr>
        <w:tc>
          <w:tcPr>
            <w:tcW w:w="845" w:type="dxa"/>
          </w:tcPr>
          <w:p w:rsidR="006B2C9A" w:rsidRPr="000C1363" w:rsidRDefault="006B2C9A" w:rsidP="0044103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Total Compu</w:t>
            </w:r>
            <w:r w:rsidR="00CF68B2">
              <w:rPr>
                <w:rFonts w:ascii="Times New Roman" w:hAnsi="Times New Roman"/>
              </w:rPr>
              <w:t xml:space="preserve"> </w:t>
            </w:r>
            <w:r w:rsidRPr="000C1363">
              <w:rPr>
                <w:rFonts w:ascii="Times New Roman" w:hAnsi="Times New Roman"/>
              </w:rPr>
              <w:t>ters</w:t>
            </w:r>
          </w:p>
        </w:tc>
        <w:tc>
          <w:tcPr>
            <w:tcW w:w="1128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Computer Labs</w:t>
            </w:r>
          </w:p>
        </w:tc>
        <w:tc>
          <w:tcPr>
            <w:tcW w:w="986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Internet</w:t>
            </w:r>
          </w:p>
        </w:tc>
        <w:tc>
          <w:tcPr>
            <w:tcW w:w="986" w:type="dxa"/>
          </w:tcPr>
          <w:p w:rsidR="006B2C9A" w:rsidRPr="000C1363" w:rsidRDefault="006B2C9A" w:rsidP="00CF68B2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Browsing Centres</w:t>
            </w:r>
          </w:p>
        </w:tc>
        <w:tc>
          <w:tcPr>
            <w:tcW w:w="1128" w:type="dxa"/>
            <w:gridSpan w:val="2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Computer Centres</w:t>
            </w:r>
          </w:p>
        </w:tc>
        <w:tc>
          <w:tcPr>
            <w:tcW w:w="846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Office</w:t>
            </w:r>
          </w:p>
        </w:tc>
        <w:tc>
          <w:tcPr>
            <w:tcW w:w="1409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Departments</w:t>
            </w:r>
          </w:p>
        </w:tc>
        <w:tc>
          <w:tcPr>
            <w:tcW w:w="1436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Available band width (MGBPS)</w:t>
            </w:r>
          </w:p>
        </w:tc>
        <w:tc>
          <w:tcPr>
            <w:tcW w:w="915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Others</w:t>
            </w:r>
          </w:p>
        </w:tc>
      </w:tr>
      <w:tr w:rsidR="00CF68B2" w:rsidRPr="000C1363" w:rsidTr="00030773">
        <w:trPr>
          <w:trHeight w:val="147"/>
          <w:jc w:val="center"/>
        </w:trPr>
        <w:tc>
          <w:tcPr>
            <w:tcW w:w="845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Exist</w:t>
            </w:r>
            <w:r w:rsidR="00CF68B2">
              <w:rPr>
                <w:rFonts w:ascii="Times New Roman" w:hAnsi="Times New Roman"/>
              </w:rPr>
              <w:t xml:space="preserve"> </w:t>
            </w:r>
            <w:r w:rsidRPr="000C1363">
              <w:rPr>
                <w:rFonts w:ascii="Times New Roman" w:hAnsi="Times New Roman"/>
              </w:rPr>
              <w:t>ing</w:t>
            </w:r>
          </w:p>
        </w:tc>
        <w:tc>
          <w:tcPr>
            <w:tcW w:w="987" w:type="dxa"/>
          </w:tcPr>
          <w:p w:rsidR="006B2C9A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F68B2" w:rsidRDefault="00CF68B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F68B2" w:rsidRDefault="00CF68B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F68B2" w:rsidRPr="000C1363" w:rsidRDefault="00CF68B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8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6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6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8" w:type="dxa"/>
            <w:gridSpan w:val="2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6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6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8B2" w:rsidRPr="000C1363" w:rsidTr="00030773">
        <w:trPr>
          <w:trHeight w:val="147"/>
          <w:jc w:val="center"/>
        </w:trPr>
        <w:tc>
          <w:tcPr>
            <w:tcW w:w="845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Added</w:t>
            </w:r>
          </w:p>
        </w:tc>
        <w:tc>
          <w:tcPr>
            <w:tcW w:w="987" w:type="dxa"/>
          </w:tcPr>
          <w:p w:rsidR="006B2C9A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F68B2" w:rsidRDefault="00CF68B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F68B2" w:rsidRDefault="00CF68B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F68B2" w:rsidRPr="000C1363" w:rsidRDefault="00CF68B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8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6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6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8B2" w:rsidRPr="000C1363" w:rsidTr="00030773">
        <w:trPr>
          <w:trHeight w:val="147"/>
          <w:jc w:val="center"/>
        </w:trPr>
        <w:tc>
          <w:tcPr>
            <w:tcW w:w="845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Total</w:t>
            </w:r>
          </w:p>
        </w:tc>
        <w:tc>
          <w:tcPr>
            <w:tcW w:w="987" w:type="dxa"/>
          </w:tcPr>
          <w:p w:rsidR="006B2C9A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F68B2" w:rsidRDefault="00CF68B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F68B2" w:rsidRDefault="00CF68B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F68B2" w:rsidRPr="000C1363" w:rsidRDefault="00CF68B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8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6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6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8" w:type="dxa"/>
            <w:gridSpan w:val="2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6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6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C9A" w:rsidRPr="000C1363" w:rsidTr="00CF68B2">
        <w:trPr>
          <w:trHeight w:val="147"/>
          <w:jc w:val="center"/>
        </w:trPr>
        <w:tc>
          <w:tcPr>
            <w:tcW w:w="10666" w:type="dxa"/>
            <w:gridSpan w:val="11"/>
          </w:tcPr>
          <w:p w:rsidR="006B2C9A" w:rsidRPr="000C1363" w:rsidRDefault="006B2C9A" w:rsidP="00441035">
            <w:pPr>
              <w:rPr>
                <w:rFonts w:ascii="Cambria" w:hAnsi="Cambria"/>
                <w:sz w:val="24"/>
                <w:szCs w:val="24"/>
              </w:rPr>
            </w:pPr>
            <w:r w:rsidRPr="000C1363">
              <w:rPr>
                <w:rFonts w:ascii="Cambria" w:hAnsi="Cambria"/>
                <w:sz w:val="24"/>
                <w:szCs w:val="24"/>
              </w:rPr>
              <w:t>4.3.2 Bandwidth available of internet connection in the Institution (Leased line)</w:t>
            </w:r>
          </w:p>
        </w:tc>
      </w:tr>
      <w:tr w:rsidR="006B2C9A" w:rsidRPr="000C1363" w:rsidTr="00CF68B2">
        <w:trPr>
          <w:trHeight w:val="147"/>
          <w:jc w:val="center"/>
        </w:trPr>
        <w:tc>
          <w:tcPr>
            <w:tcW w:w="10666" w:type="dxa"/>
            <w:gridSpan w:val="11"/>
          </w:tcPr>
          <w:p w:rsidR="00CF68B2" w:rsidRPr="000C1363" w:rsidRDefault="006B2C9A" w:rsidP="00CF68B2">
            <w:pPr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………………… MBPS /GBPS</w:t>
            </w:r>
          </w:p>
        </w:tc>
      </w:tr>
      <w:tr w:rsidR="006B2C9A" w:rsidRPr="000C1363" w:rsidTr="00CF68B2">
        <w:trPr>
          <w:trHeight w:val="147"/>
          <w:jc w:val="center"/>
        </w:trPr>
        <w:tc>
          <w:tcPr>
            <w:tcW w:w="10666" w:type="dxa"/>
            <w:gridSpan w:val="11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4.3.3  Facility for e-content</w:t>
            </w:r>
          </w:p>
        </w:tc>
      </w:tr>
      <w:tr w:rsidR="006B2C9A" w:rsidRPr="000C1363" w:rsidTr="00CF68B2">
        <w:trPr>
          <w:trHeight w:val="147"/>
          <w:jc w:val="center"/>
        </w:trPr>
        <w:tc>
          <w:tcPr>
            <w:tcW w:w="5019" w:type="dxa"/>
            <w:gridSpan w:val="6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Name of the e-content development facility</w:t>
            </w:r>
          </w:p>
        </w:tc>
        <w:tc>
          <w:tcPr>
            <w:tcW w:w="5647" w:type="dxa"/>
            <w:gridSpan w:val="5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Provide the link of the videos and media centre and  recording  facility</w:t>
            </w:r>
          </w:p>
        </w:tc>
      </w:tr>
      <w:tr w:rsidR="006B2C9A" w:rsidRPr="000C1363" w:rsidTr="00CF68B2">
        <w:trPr>
          <w:trHeight w:val="147"/>
          <w:jc w:val="center"/>
        </w:trPr>
        <w:tc>
          <w:tcPr>
            <w:tcW w:w="5019" w:type="dxa"/>
            <w:gridSpan w:val="6"/>
          </w:tcPr>
          <w:p w:rsidR="006B2C9A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8B2" w:rsidRPr="000C1363" w:rsidRDefault="00CF68B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7" w:type="dxa"/>
            <w:gridSpan w:val="5"/>
          </w:tcPr>
          <w:p w:rsidR="006B2C9A" w:rsidRPr="000C1363" w:rsidRDefault="006B2C9A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C9A" w:rsidRDefault="006B2C9A"/>
    <w:sectPr w:rsidR="006B2C9A" w:rsidSect="009F0E6B">
      <w:headerReference w:type="default" r:id="rId6"/>
      <w:pgSz w:w="11906" w:h="16838"/>
      <w:pgMar w:top="12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66E" w:rsidRDefault="00F1566E" w:rsidP="009F0E6B">
      <w:pPr>
        <w:spacing w:after="0" w:line="240" w:lineRule="auto"/>
      </w:pPr>
      <w:r>
        <w:separator/>
      </w:r>
    </w:p>
  </w:endnote>
  <w:endnote w:type="continuationSeparator" w:id="1">
    <w:p w:rsidR="00F1566E" w:rsidRDefault="00F1566E" w:rsidP="009F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66E" w:rsidRDefault="00F1566E" w:rsidP="009F0E6B">
      <w:pPr>
        <w:spacing w:after="0" w:line="240" w:lineRule="auto"/>
      </w:pPr>
      <w:r>
        <w:separator/>
      </w:r>
    </w:p>
  </w:footnote>
  <w:footnote w:type="continuationSeparator" w:id="1">
    <w:p w:rsidR="00F1566E" w:rsidRDefault="00F1566E" w:rsidP="009F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B" w:rsidRDefault="009F0E6B" w:rsidP="009F0E6B">
    <w:pPr>
      <w:tabs>
        <w:tab w:val="left" w:pos="1701"/>
        <w:tab w:val="left" w:pos="2268"/>
        <w:tab w:val="left" w:pos="3402"/>
        <w:tab w:val="left" w:pos="4536"/>
        <w:tab w:val="left" w:pos="5670"/>
        <w:tab w:val="left" w:pos="6663"/>
        <w:tab w:val="left" w:pos="6804"/>
        <w:tab w:val="left" w:pos="7545"/>
        <w:tab w:val="left" w:pos="7938"/>
      </w:tabs>
      <w:spacing w:after="0" w:line="360" w:lineRule="auto"/>
      <w:jc w:val="center"/>
      <w:rPr>
        <w:rFonts w:ascii="Times New Roman" w:hAnsi="Times New Roman"/>
        <w:b/>
        <w:bCs/>
        <w:iCs/>
        <w:sz w:val="28"/>
        <w:szCs w:val="24"/>
      </w:rPr>
    </w:pPr>
    <w:r>
      <w:rPr>
        <w:rFonts w:ascii="Times New Roman" w:hAnsi="Times New Roman"/>
        <w:b/>
        <w:bCs/>
        <w:iCs/>
        <w:sz w:val="28"/>
        <w:szCs w:val="24"/>
      </w:rPr>
      <w:t>DARPANA COMPUTER CENTER</w:t>
    </w:r>
  </w:p>
  <w:p w:rsidR="009F0E6B" w:rsidRPr="00AF3921" w:rsidRDefault="009F0E6B" w:rsidP="009F0E6B">
    <w:pPr>
      <w:tabs>
        <w:tab w:val="left" w:pos="1701"/>
        <w:tab w:val="left" w:pos="2268"/>
        <w:tab w:val="left" w:pos="3402"/>
        <w:tab w:val="left" w:pos="4536"/>
        <w:tab w:val="left" w:pos="5670"/>
        <w:tab w:val="left" w:pos="6663"/>
        <w:tab w:val="left" w:pos="6804"/>
        <w:tab w:val="left" w:pos="7545"/>
        <w:tab w:val="left" w:pos="7938"/>
      </w:tabs>
      <w:spacing w:after="0" w:line="360" w:lineRule="auto"/>
      <w:jc w:val="center"/>
      <w:rPr>
        <w:rFonts w:ascii="Times New Roman" w:hAnsi="Times New Roman"/>
        <w:b/>
        <w:bCs/>
        <w:iCs/>
        <w:sz w:val="28"/>
        <w:szCs w:val="24"/>
      </w:rPr>
    </w:pPr>
  </w:p>
  <w:p w:rsidR="009F0E6B" w:rsidRDefault="009F0E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052"/>
    <w:rsid w:val="00030773"/>
    <w:rsid w:val="00054FDF"/>
    <w:rsid w:val="005F4052"/>
    <w:rsid w:val="006B2C9A"/>
    <w:rsid w:val="0071080C"/>
    <w:rsid w:val="00821E69"/>
    <w:rsid w:val="009F0E6B"/>
    <w:rsid w:val="00A53593"/>
    <w:rsid w:val="00CF68B2"/>
    <w:rsid w:val="00D53A02"/>
    <w:rsid w:val="00F1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52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2C9A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NoSpacingChar">
    <w:name w:val="No Spacing Char"/>
    <w:link w:val="NoSpacing"/>
    <w:uiPriority w:val="1"/>
    <w:locked/>
    <w:rsid w:val="006B2C9A"/>
    <w:rPr>
      <w:rFonts w:ascii="Calibri" w:eastAsia="Times New Roman" w:hAnsi="Calibri" w:cs="Times New Roman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F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E6B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F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E6B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2020-05-12T08:03:00Z</cp:lastPrinted>
  <dcterms:created xsi:type="dcterms:W3CDTF">2020-05-08T07:25:00Z</dcterms:created>
  <dcterms:modified xsi:type="dcterms:W3CDTF">2020-06-16T06:58:00Z</dcterms:modified>
</cp:coreProperties>
</file>